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8" w:rsidRPr="00E52468" w:rsidRDefault="00E52468">
      <w:pPr>
        <w:rPr>
          <w:rFonts w:ascii="Cordia New" w:hAnsi="Cordia New" w:cs="Cordia New" w:hint="cs"/>
        </w:rPr>
      </w:pPr>
      <w:bookmarkStart w:id="0" w:name="_GoBack"/>
      <w:bookmarkEnd w:id="0"/>
    </w:p>
    <w:p w:rsidR="00E52468" w:rsidRDefault="00E52468">
      <w:pPr>
        <w:rPr>
          <w:rFonts w:ascii="Cordia New" w:hAnsi="Cordia New" w:cs="Cordia New" w:hint="cs"/>
        </w:rPr>
      </w:pPr>
    </w:p>
    <w:p w:rsidR="00E52468" w:rsidRDefault="00E52468">
      <w:pPr>
        <w:rPr>
          <w:rFonts w:ascii="Cordia New" w:hAnsi="Cordia New" w:cs="Cordia New" w:hint="cs"/>
        </w:rPr>
      </w:pPr>
    </w:p>
    <w:p w:rsidR="00E52468" w:rsidRDefault="00E52468">
      <w:pPr>
        <w:rPr>
          <w:rFonts w:ascii="Cordia New" w:hAnsi="Cordia New" w:cs="Cordia New" w:hint="cs"/>
        </w:rPr>
      </w:pPr>
    </w:p>
    <w:p w:rsidR="00E52468" w:rsidRDefault="00E52468">
      <w:pPr>
        <w:rPr>
          <w:rFonts w:ascii="Cordia New" w:hAnsi="Cordia New" w:cs="Cordia New" w:hint="cs"/>
        </w:rPr>
      </w:pPr>
    </w:p>
    <w:p w:rsidR="00E52468" w:rsidRDefault="00E52468">
      <w:pPr>
        <w:rPr>
          <w:rFonts w:ascii="Cordia New" w:hAnsi="Cordia New" w:cs="Cordia New" w:hint="cs"/>
        </w:rPr>
      </w:pPr>
    </w:p>
    <w:p w:rsidR="00E52468" w:rsidRDefault="00E52468">
      <w:pPr>
        <w:rPr>
          <w:rFonts w:ascii="Cordia New" w:hAnsi="Cordia New" w:cs="Cordia New" w:hint="cs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 w:rsidP="00E52468">
      <w:pPr>
        <w:jc w:val="center"/>
        <w:rPr>
          <w:rFonts w:ascii="Cordia New" w:hAnsi="Cordia New" w:cs="Cordia New"/>
          <w:sz w:val="36"/>
          <w:szCs w:val="36"/>
        </w:rPr>
      </w:pPr>
      <w:r w:rsidRPr="00E52468">
        <w:rPr>
          <w:rFonts w:ascii="Cordia New" w:hAnsi="Cordia New" w:cs="Cordia New"/>
          <w:b/>
          <w:bCs/>
          <w:sz w:val="36"/>
          <w:szCs w:val="36"/>
          <w:cs/>
        </w:rPr>
        <w:t>ภาคผนวก</w:t>
      </w: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F374E7" w:rsidRDefault="00E52468" w:rsidP="00E52468">
      <w:pPr>
        <w:rPr>
          <w:rFonts w:ascii="Cordia New" w:hAnsi="Cordia New" w:cs="Cordia New"/>
          <w:sz w:val="32"/>
          <w:szCs w:val="32"/>
        </w:rPr>
      </w:pPr>
      <w:bookmarkStart w:id="1" w:name="Text1"/>
      <w:r w:rsidRPr="00F374E7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ภาคผนวก  </w:t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พิมพ์อักษร ก (ถ้ามีภาคผนวกเดียวไม่ต้องใส่ &quot;ก&quot;)"/>
            </w:textInput>
          </w:ffData>
        </w:fldChar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instrText xml:space="preserve"> </w:instrText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</w:rPr>
        <w:instrText>FORMTEXT</w:instrText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instrText xml:space="preserve"> </w:instrText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</w:rPr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fldChar w:fldCharType="separate"/>
      </w:r>
      <w:r w:rsidRPr="00F374E7">
        <w:rPr>
          <w:rFonts w:ascii="Cordia New" w:hAnsi="Cordia New" w:cs="Cordia New"/>
          <w:b/>
          <w:bCs/>
          <w:noProof/>
          <w:sz w:val="32"/>
          <w:szCs w:val="32"/>
          <w:highlight w:val="lightGray"/>
          <w:cs/>
        </w:rPr>
        <w:t>พิมพ์อักษร ก (ถ้ามีภาคผนวกเดียวไม่ต้องใส่ "ก")</w:t>
      </w:r>
      <w:r w:rsidRPr="00F374E7">
        <w:rPr>
          <w:rFonts w:ascii="Cordia New" w:hAnsi="Cordia New" w:cs="Cordia New"/>
          <w:b/>
          <w:bCs/>
          <w:sz w:val="32"/>
          <w:szCs w:val="32"/>
          <w:highlight w:val="lightGray"/>
          <w:cs/>
        </w:rPr>
        <w:fldChar w:fldCharType="end"/>
      </w:r>
      <w:r w:rsidRPr="00F374E7">
        <w:rPr>
          <w:rFonts w:ascii="Cordia New" w:hAnsi="Cordia New" w:cs="Cordia New"/>
          <w:sz w:val="32"/>
          <w:szCs w:val="32"/>
        </w:rPr>
        <w:t xml:space="preserve">  </w:t>
      </w:r>
      <w:bookmarkStart w:id="2" w:name="Text2"/>
      <w:r w:rsidRPr="00F374E7">
        <w:rPr>
          <w:rFonts w:ascii="Cordia New" w:hAnsi="Cordia New" w:cs="Cordia New"/>
          <w:b/>
          <w:bCs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ชื่อภาคผนวก"/>
            </w:textInput>
          </w:ffData>
        </w:fldChar>
      </w:r>
      <w:r w:rsidRPr="00F374E7">
        <w:rPr>
          <w:rFonts w:ascii="Cordia New" w:hAnsi="Cordia New" w:cs="Cordia New"/>
          <w:b/>
          <w:bCs/>
          <w:sz w:val="32"/>
          <w:szCs w:val="32"/>
        </w:rPr>
        <w:instrText xml:space="preserve"> FORMTEXT </w:instrText>
      </w:r>
      <w:r w:rsidRPr="00F374E7">
        <w:rPr>
          <w:rFonts w:ascii="Cordia New" w:hAnsi="Cordia New" w:cs="Cordia New"/>
          <w:b/>
          <w:bCs/>
          <w:sz w:val="32"/>
          <w:szCs w:val="32"/>
        </w:rPr>
      </w:r>
      <w:r w:rsidRPr="00F374E7">
        <w:rPr>
          <w:rFonts w:ascii="Cordia New" w:hAnsi="Cordia New" w:cs="Cordia New"/>
          <w:b/>
          <w:bCs/>
          <w:sz w:val="32"/>
          <w:szCs w:val="32"/>
        </w:rPr>
        <w:fldChar w:fldCharType="separate"/>
      </w:r>
      <w:r w:rsidRPr="00F374E7">
        <w:rPr>
          <w:rFonts w:ascii="Cordia New" w:hAnsi="Cordia New" w:cs="Cordia New"/>
          <w:b/>
          <w:bCs/>
          <w:noProof/>
          <w:sz w:val="32"/>
          <w:szCs w:val="32"/>
          <w:cs/>
        </w:rPr>
        <w:t>ชื่อภาคผนวก</w:t>
      </w:r>
      <w:r w:rsidRPr="00F374E7">
        <w:rPr>
          <w:rFonts w:ascii="Cordia New" w:hAnsi="Cordia New" w:cs="Cordia New"/>
          <w:b/>
          <w:bCs/>
          <w:sz w:val="32"/>
          <w:szCs w:val="32"/>
        </w:rPr>
        <w:fldChar w:fldCharType="end"/>
      </w:r>
      <w:bookmarkEnd w:id="2"/>
    </w:p>
    <w:p w:rsidR="00E52468" w:rsidRDefault="00E52468" w:rsidP="00E52468">
      <w:pPr>
        <w:rPr>
          <w:sz w:val="32"/>
          <w:szCs w:val="32"/>
        </w:rPr>
      </w:pPr>
    </w:p>
    <w:p w:rsidR="00E52468" w:rsidRPr="00944516" w:rsidRDefault="00E52468" w:rsidP="00F374E7">
      <w:pPr>
        <w:ind w:firstLine="851"/>
        <w:rPr>
          <w:rFonts w:ascii="Cordia New" w:hAnsi="Cordia New" w:cs="Cordia New"/>
          <w:sz w:val="32"/>
          <w:szCs w:val="32"/>
        </w:rPr>
      </w:pPr>
      <w:r w:rsidRPr="00944516">
        <w:rPr>
          <w:rFonts w:ascii="Cordia New" w:hAnsi="Cordia New" w:cs="Cordia New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ใส่เนื้อหาหรือข้อมูลที่ต้องการในภาคผนวกนี้"/>
            </w:textInput>
          </w:ffData>
        </w:fldChar>
      </w:r>
      <w:r w:rsidRPr="00944516">
        <w:rPr>
          <w:rFonts w:ascii="Cordia New" w:hAnsi="Cordia New" w:cs="Cordia New"/>
          <w:sz w:val="32"/>
          <w:szCs w:val="32"/>
        </w:rPr>
        <w:instrText xml:space="preserve"> FORMTEXT </w:instrText>
      </w:r>
      <w:r w:rsidRPr="00944516">
        <w:rPr>
          <w:rFonts w:ascii="Cordia New" w:hAnsi="Cordia New" w:cs="Cordia New"/>
          <w:sz w:val="32"/>
          <w:szCs w:val="32"/>
        </w:rPr>
      </w:r>
      <w:r w:rsidRPr="00944516">
        <w:rPr>
          <w:rFonts w:ascii="Cordia New" w:hAnsi="Cordia New" w:cs="Cordia New"/>
          <w:sz w:val="32"/>
          <w:szCs w:val="32"/>
        </w:rPr>
        <w:fldChar w:fldCharType="separate"/>
      </w:r>
      <w:r w:rsidRPr="00944516">
        <w:rPr>
          <w:rFonts w:ascii="Cordia New" w:hAnsi="Cordia New" w:cs="Cordia New"/>
          <w:noProof/>
          <w:sz w:val="32"/>
          <w:szCs w:val="32"/>
          <w:cs/>
        </w:rPr>
        <w:t>ใส่เนื้อหาหรือข้อมูลที่ต้องการในภาคผนวกนี้</w:t>
      </w:r>
      <w:r w:rsidRPr="00944516">
        <w:rPr>
          <w:rFonts w:ascii="Cordia New" w:hAnsi="Cordia New" w:cs="Cordia New"/>
          <w:sz w:val="32"/>
          <w:szCs w:val="32"/>
        </w:rPr>
        <w:fldChar w:fldCharType="end"/>
      </w:r>
      <w:bookmarkEnd w:id="1"/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 w:hint="cs"/>
          <w:sz w:val="32"/>
          <w:szCs w:val="32"/>
        </w:rPr>
      </w:pPr>
    </w:p>
    <w:p w:rsidR="00E52468" w:rsidRPr="00E52468" w:rsidRDefault="00E52468">
      <w:pPr>
        <w:rPr>
          <w:rFonts w:ascii="Cordia New" w:hAnsi="Cordia New" w:cs="Cordia New"/>
          <w:sz w:val="32"/>
          <w:szCs w:val="32"/>
        </w:rPr>
      </w:pPr>
    </w:p>
    <w:sectPr w:rsidR="00E52468" w:rsidRPr="00E52468" w:rsidSect="00E52468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7A"/>
    <w:rsid w:val="0090116D"/>
    <w:rsid w:val="00D70D7A"/>
    <w:rsid w:val="00E52468"/>
    <w:rsid w:val="00F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58E97-653C-4A00-AEAE-6E7D3A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jakr\Downloads\(Appendix)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(Appendix)Template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nu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subject/>
  <dc:creator>wanjak rattanachun</dc:creator>
  <cp:keywords/>
  <dc:description/>
  <cp:lastModifiedBy>wanjak rattanachun</cp:lastModifiedBy>
  <cp:revision>1</cp:revision>
  <cp:lastPrinted>1601-01-01T00:00:00Z</cp:lastPrinted>
  <dcterms:created xsi:type="dcterms:W3CDTF">2016-02-01T08:57:00Z</dcterms:created>
  <dcterms:modified xsi:type="dcterms:W3CDTF">2016-02-01T08:57:00Z</dcterms:modified>
</cp:coreProperties>
</file>